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88552">
      <w:pPr>
        <w:jc w:val="left"/>
      </w:pPr>
    </w:p>
    <w:p w14:paraId="6BCB3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jc w:val="right"/>
        <w:textAlignment w:val="auto"/>
      </w:pPr>
    </w:p>
    <w:p w14:paraId="2A3601B9">
      <w:pPr>
        <w:autoSpaceDE w:val="0"/>
        <w:autoSpaceDN w:val="0"/>
        <w:spacing w:after="93" w:afterLines="30" w:line="220" w:lineRule="exact"/>
        <w:jc w:val="right"/>
      </w:pPr>
      <w:bookmarkStart w:id="2" w:name="_GoBack"/>
      <w:bookmarkEnd w:id="2"/>
      <w:bookmarkStart w:id="0" w:name="fawenjiguandaizi"/>
      <w:bookmarkEnd w:id="0"/>
    </w:p>
    <w:p w14:paraId="2059EAE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1" w:name="zhengwen"/>
      <w:bookmarkEnd w:id="1"/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关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于公布2024年度第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二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批建筑起重机械</w:t>
      </w:r>
    </w:p>
    <w:p w14:paraId="4F43F86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“一体化”企业名单的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通知</w:t>
      </w:r>
    </w:p>
    <w:p w14:paraId="5EA872C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09625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各市、州、直管市、神农架林区自然资源和城乡建设局、住房和城市更新局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 w14:paraId="2DB714E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《湖北省建筑起重机械“一体化”管理规定》（鄂建设规〔2022〕6号）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经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企业申报，属地住建部门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审核推荐，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我厅对符合建筑起重机械“一体化”条件的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8家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新申请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企业、14家级别变更企业名单予以公布（见附件）。</w:t>
      </w:r>
    </w:p>
    <w:p w14:paraId="49C5714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0F3F79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新申请</w:t>
      </w:r>
      <w:r>
        <w:rPr>
          <w:rFonts w:hint="eastAsia" w:ascii="仿宋_GB2312" w:hAnsi="仿宋_GB2312" w:eastAsia="仿宋_GB2312" w:cs="仿宋_GB2312"/>
          <w:sz w:val="32"/>
          <w:szCs w:val="32"/>
        </w:rPr>
        <w:t>建筑起重机械“一体化”企业名单</w:t>
      </w:r>
    </w:p>
    <w:p w14:paraId="4CB30FB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1920" w:firstLineChars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（2024年度第二批）</w:t>
      </w:r>
    </w:p>
    <w:p w14:paraId="21B4AFA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right="0" w:rightChars="0" w:firstLine="1600" w:firstLineChars="500"/>
        <w:jc w:val="both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建筑起重机械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“一体化”级别变更企业名单</w:t>
      </w:r>
    </w:p>
    <w:p w14:paraId="0A02CBD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right="0" w:rightChars="0" w:firstLine="1920" w:firstLineChars="6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（2024年度第二批）</w:t>
      </w:r>
    </w:p>
    <w:p w14:paraId="65FCDDF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200893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</w:p>
    <w:p w14:paraId="16D08BE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</w:t>
      </w:r>
      <w:r>
        <w:rPr>
          <w:rFonts w:hint="default" w:ascii="仿宋_GB2312" w:hAnsi="仿宋_GB2312" w:cs="仿宋_GB2312"/>
          <w:sz w:val="32"/>
          <w:szCs w:val="32"/>
        </w:rPr>
        <w:t xml:space="preserve">   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湖北省住房和城乡建设厅</w:t>
      </w:r>
    </w:p>
    <w:p w14:paraId="18FC8AD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</w:t>
      </w:r>
      <w:r>
        <w:rPr>
          <w:rFonts w:hint="default" w:ascii="仿宋_GB2312" w:hAnsi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2024年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9月20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54329617">
      <w:pPr>
        <w:spacing w:line="600" w:lineRule="exact"/>
        <w:ind w:left="0" w:leftChars="0" w:right="0" w:rightChars="0" w:firstLine="640" w:firstLineChars="200"/>
        <w:jc w:val="both"/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sectPr>
          <w:pgSz w:w="11906" w:h="16838"/>
          <w:pgMar w:top="2098" w:right="1474" w:bottom="1984" w:left="1587" w:header="851" w:footer="1587" w:gutter="0"/>
          <w:pgNumType w:fmt="decimal"/>
          <w:cols w:space="720" w:num="1"/>
          <w:docGrid w:type="lines" w:linePitch="312" w:charSpace="0"/>
        </w:sectPr>
      </w:pPr>
    </w:p>
    <w:p w14:paraId="5C0226B6">
      <w:pPr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eastAsia="zh-CN"/>
        </w:rPr>
        <w:t>附件</w:t>
      </w:r>
      <w:r>
        <w:rPr>
          <w:rFonts w:hint="eastAsia" w:ascii="黑体" w:hAnsi="黑体" w:eastAsia="黑体" w:cs="黑体"/>
          <w:lang w:val="en-US" w:eastAsia="zh-CN"/>
        </w:rPr>
        <w:t>1</w:t>
      </w:r>
    </w:p>
    <w:p w14:paraId="1396EFF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新申请建筑起重机械“一体化”企业名单</w:t>
      </w:r>
    </w:p>
    <w:p w14:paraId="2C625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（2024年度第二批）</w:t>
      </w:r>
    </w:p>
    <w:tbl>
      <w:tblPr>
        <w:tblStyle w:val="5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835"/>
        <w:gridCol w:w="1701"/>
        <w:gridCol w:w="2483"/>
        <w:gridCol w:w="1111"/>
      </w:tblGrid>
      <w:tr w14:paraId="49BEC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50" w:type="dxa"/>
            <w:shd w:val="clear" w:color="auto" w:fill="auto"/>
            <w:vAlign w:val="center"/>
          </w:tcPr>
          <w:p w14:paraId="65DF1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1AE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BC4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资质证书号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19710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安全生产许可</w:t>
            </w:r>
          </w:p>
          <w:p w14:paraId="4BBA7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证书号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47B6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申报</w:t>
            </w:r>
          </w:p>
          <w:p w14:paraId="088C6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级别</w:t>
            </w:r>
          </w:p>
        </w:tc>
      </w:tr>
      <w:tr w14:paraId="73A77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50" w:type="dxa"/>
            <w:shd w:val="clear" w:color="auto" w:fill="auto"/>
            <w:vAlign w:val="center"/>
          </w:tcPr>
          <w:p w14:paraId="2FE4A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CC1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武汉腾峰达建设机械有限公司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04E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D242128997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60A19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（鄂）JZ安许证字[2015]011814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4C44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一级</w:t>
            </w:r>
          </w:p>
        </w:tc>
      </w:tr>
      <w:tr w14:paraId="02D83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50" w:type="dxa"/>
            <w:shd w:val="clear" w:color="auto" w:fill="auto"/>
            <w:vAlign w:val="center"/>
          </w:tcPr>
          <w:p w14:paraId="6AA92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77B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湖北鑫强泰设备租赁有限公司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050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D242175941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560B3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（鄂）JZ安许证字[2014]010547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046D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二级</w:t>
            </w:r>
          </w:p>
        </w:tc>
      </w:tr>
      <w:tr w14:paraId="78F59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50" w:type="dxa"/>
            <w:shd w:val="clear" w:color="auto" w:fill="auto"/>
            <w:vAlign w:val="center"/>
          </w:tcPr>
          <w:p w14:paraId="40AF3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E80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武汉苏源机械设备</w:t>
            </w:r>
          </w:p>
          <w:p w14:paraId="357C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租赁有限公司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ED8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D242029108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2EADE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（鄂）JZ安许证字[2016]013731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A6EC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一级</w:t>
            </w:r>
          </w:p>
        </w:tc>
      </w:tr>
      <w:tr w14:paraId="0BDEF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50" w:type="dxa"/>
            <w:shd w:val="clear" w:color="auto" w:fill="auto"/>
            <w:vAlign w:val="center"/>
          </w:tcPr>
          <w:p w14:paraId="3AB03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48C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湖北翰众乐建设工程有限公司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39E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D342404329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3D68C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（鄂）JZ安许证字[2023]008171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D0CE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</w:t>
            </w:r>
          </w:p>
        </w:tc>
      </w:tr>
      <w:tr w14:paraId="5D2C2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50" w:type="dxa"/>
            <w:shd w:val="clear" w:color="auto" w:fill="auto"/>
            <w:vAlign w:val="center"/>
          </w:tcPr>
          <w:p w14:paraId="332D7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C35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谷城诚鑫起重机械</w:t>
            </w:r>
          </w:p>
          <w:p w14:paraId="764B1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509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D242344565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F734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（鄂）JZ安许证字[2020]045481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60E0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</w:t>
            </w:r>
          </w:p>
        </w:tc>
      </w:tr>
      <w:tr w14:paraId="2FAF0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50" w:type="dxa"/>
            <w:shd w:val="clear" w:color="auto" w:fill="auto"/>
            <w:vAlign w:val="center"/>
          </w:tcPr>
          <w:p w14:paraId="3B2A7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8839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湖北匠安机械安装</w:t>
            </w:r>
          </w:p>
          <w:p w14:paraId="39D0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有限责任公司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2E4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D242288000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59215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（鄂）JZ安许证字[2023]012572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CC03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</w:t>
            </w:r>
          </w:p>
        </w:tc>
      </w:tr>
      <w:tr w14:paraId="48E75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50" w:type="dxa"/>
            <w:shd w:val="clear" w:color="auto" w:fill="auto"/>
            <w:vAlign w:val="center"/>
          </w:tcPr>
          <w:p w14:paraId="09BBF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771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咸宁祥瑞起重机械</w:t>
            </w:r>
          </w:p>
          <w:p w14:paraId="79E90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D9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default"/>
                <w:lang w:val="en-US" w:eastAsia="zh-CN" w:bidi="ar"/>
              </w:rPr>
            </w:pPr>
            <w:r>
              <w:rPr>
                <w:rStyle w:val="11"/>
                <w:rFonts w:hint="eastAsia"/>
                <w:lang w:val="en-US" w:eastAsia="zh-CN" w:bidi="ar"/>
              </w:rPr>
              <w:t>D242330119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72007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default"/>
                <w:lang w:val="en-US" w:eastAsia="zh-CN" w:bidi="ar"/>
              </w:rPr>
            </w:pPr>
            <w:r>
              <w:rPr>
                <w:rStyle w:val="11"/>
                <w:rFonts w:hint="eastAsia"/>
                <w:lang w:val="en-US" w:eastAsia="zh-CN" w:bidi="ar"/>
              </w:rPr>
              <w:t>（鄂）JZ安许证字[2023]008287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B693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</w:t>
            </w:r>
          </w:p>
        </w:tc>
      </w:tr>
      <w:tr w14:paraId="3FDA9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50" w:type="dxa"/>
            <w:shd w:val="clear" w:color="auto" w:fill="auto"/>
            <w:vAlign w:val="center"/>
          </w:tcPr>
          <w:p w14:paraId="7BD0E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AAE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湖北舜德建筑劳务</w:t>
            </w:r>
          </w:p>
          <w:p w14:paraId="25991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0CE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Style w:val="11"/>
                <w:lang w:val="en-US" w:eastAsia="zh-CN" w:bidi="ar"/>
              </w:rPr>
              <w:t>D24</w:t>
            </w:r>
            <w:r>
              <w:rPr>
                <w:rStyle w:val="11"/>
                <w:rFonts w:hint="eastAsia"/>
                <w:lang w:val="en-US" w:eastAsia="zh-CN" w:bidi="ar"/>
              </w:rPr>
              <w:t>2284624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0C814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1"/>
                <w:lang w:val="en-US" w:eastAsia="zh-CN" w:bidi="ar"/>
              </w:rPr>
              <w:t>（鄂）JZ安许证字[2022]003700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0BEA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二级</w:t>
            </w:r>
          </w:p>
        </w:tc>
      </w:tr>
    </w:tbl>
    <w:p w14:paraId="3499BFE7">
      <w:pP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sectPr>
          <w:footerReference r:id="rId3" w:type="default"/>
          <w:pgSz w:w="11906" w:h="16838"/>
          <w:pgMar w:top="2098" w:right="1474" w:bottom="1984" w:left="1587" w:header="851" w:footer="1587" w:gutter="0"/>
          <w:pgNumType w:fmt="decimal"/>
          <w:cols w:space="0" w:num="1"/>
          <w:rtlGutter w:val="0"/>
          <w:docGrid w:type="lines" w:linePitch="442" w:charSpace="0"/>
        </w:sect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br w:type="page"/>
      </w:r>
    </w:p>
    <w:p w14:paraId="6BA4BF7A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09425E51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D55862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建筑起重机械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“一体化”级别变更企业名单</w:t>
      </w:r>
    </w:p>
    <w:p w14:paraId="1D5BCD70">
      <w:pPr>
        <w:spacing w:line="600" w:lineRule="exact"/>
        <w:ind w:right="0" w:rightChars="0"/>
        <w:jc w:val="center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（2024年度第二批）</w:t>
      </w:r>
    </w:p>
    <w:tbl>
      <w:tblPr>
        <w:tblStyle w:val="5"/>
        <w:tblW w:w="896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2703"/>
        <w:gridCol w:w="1844"/>
        <w:gridCol w:w="2476"/>
        <w:gridCol w:w="1124"/>
      </w:tblGrid>
      <w:tr w14:paraId="48C29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2E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31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F9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资质证书号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68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安全生产许可</w:t>
            </w:r>
          </w:p>
          <w:p w14:paraId="17911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证书号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52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申报</w:t>
            </w:r>
          </w:p>
          <w:p w14:paraId="41B67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级别</w:t>
            </w:r>
          </w:p>
        </w:tc>
      </w:tr>
      <w:tr w14:paraId="34743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77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1F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襄阳景建机械</w:t>
            </w:r>
          </w:p>
          <w:p w14:paraId="09291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DE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D242327353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16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（鄂）JZ安许证字[2021]051694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9D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  <w:tr w14:paraId="0CAFC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21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24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湖北彩琪建筑工程</w:t>
            </w:r>
          </w:p>
          <w:p w14:paraId="3450D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3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D242309939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74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（鄂）JZ安许证字[2020]047283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36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  <w:tr w14:paraId="07A71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82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7A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湖北弘道重工科技</w:t>
            </w:r>
          </w:p>
          <w:p w14:paraId="06842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52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D242126943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49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（鄂）JZ安许证字[2015]012533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08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二级升一级</w:t>
            </w:r>
          </w:p>
        </w:tc>
      </w:tr>
      <w:tr w14:paraId="7FD1C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2B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5A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湖北宇锦坤机械设备有限公司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5C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D242333649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7F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（鄂）JZ安许证字[2021]051704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A3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  <w:tr w14:paraId="28113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54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F9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湖北帮建工程机械</w:t>
            </w:r>
          </w:p>
          <w:p w14:paraId="6B7E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6E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D242327379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B2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（鄂）JZ安许证字[2020]043063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95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  <w:tr w14:paraId="302F3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10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16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湖北鑫浩设备租赁有限公司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661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D242342755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A2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（鄂）JZ安许证字[2020]041700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D4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  <w:tr w14:paraId="51A33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30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5C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湖北元祥建筑机械安装有限公司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8D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D242344573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12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（鄂）JZ安许证字[2012]007296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DCA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  <w:tr w14:paraId="2D685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32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69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襄阳稳久安机械</w:t>
            </w:r>
          </w:p>
          <w:p w14:paraId="5ED2B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设备有限公司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03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D242328099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38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（鄂）JZ安许证字[2021]051562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63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  <w:tr w14:paraId="01DA2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A8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9D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湖北茂恒建筑设备</w:t>
            </w:r>
          </w:p>
          <w:p w14:paraId="4D3A4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租赁有限公司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D6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D242324331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18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（鄂）JZ安许证字[2017]016672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FA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  <w:tr w14:paraId="3AB98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FF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C1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孝感恒卓机械设备有限公司 </w:t>
            </w:r>
            <w:r>
              <w:rPr>
                <w:rStyle w:val="12"/>
                <w:sz w:val="28"/>
                <w:szCs w:val="28"/>
                <w:lang w:val="en-US" w:eastAsia="zh-CN" w:bidi="ar"/>
              </w:rPr>
              <w:t xml:space="preserve"> 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0D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D242335601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E2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（鄂）JZ安许证字[2020]047333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93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  <w:tr w14:paraId="48842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44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33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孝感市祥和建筑设备租赁有限公司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63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D242325279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59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（鄂）JZ安许证字[2019]029923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13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  <w:tr w14:paraId="7E3A3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8E6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9C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孝感七建建筑设备租赁有限公司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7E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D242333295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E6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（鄂）JZ安许证字[2014]010221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76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  <w:tr w14:paraId="5BD0D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B6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60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黄冈市城桥建筑</w:t>
            </w:r>
          </w:p>
          <w:p w14:paraId="4B28B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机械销售有限公司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A0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D242161973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5D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（鄂）JZ安许证字[2015]013015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DB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  <w:tr w14:paraId="4CE05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AD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3F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湖北神农架林区盘水村工程机械设备有限公司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24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D242202434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2B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（鄂）JZ安许证字[2021]052102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99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</w:tbl>
    <w:p w14:paraId="59A025ED">
      <w:pPr>
        <w:autoSpaceDE w:val="0"/>
        <w:autoSpaceDN w:val="0"/>
        <w:rPr>
          <w:szCs w:val="32"/>
        </w:rPr>
      </w:pPr>
    </w:p>
    <w:p w14:paraId="148B5DDB">
      <w:pPr>
        <w:autoSpaceDE w:val="0"/>
        <w:autoSpaceDN w:val="0"/>
        <w:rPr>
          <w:rFonts w:ascii="仿宋_GB2312"/>
          <w:szCs w:val="32"/>
        </w:rPr>
      </w:pPr>
    </w:p>
    <w:p w14:paraId="1B5956C1">
      <w:pPr>
        <w:autoSpaceDE w:val="0"/>
        <w:autoSpaceDN w:val="0"/>
        <w:rPr>
          <w:szCs w:val="32"/>
        </w:rPr>
      </w:pPr>
    </w:p>
    <w:p w14:paraId="7B43A015">
      <w:pPr>
        <w:spacing w:line="600" w:lineRule="exact"/>
      </w:pPr>
    </w:p>
    <w:p w14:paraId="48018B56">
      <w:pPr>
        <w:rPr>
          <w:w w:val="60"/>
          <w:sz w:val="100"/>
          <w:szCs w:val="100"/>
        </w:rPr>
      </w:pPr>
    </w:p>
    <w:p w14:paraId="4A37613F"/>
    <w:sectPr>
      <w:pgSz w:w="11906" w:h="16838"/>
      <w:pgMar w:top="2098" w:right="1474" w:bottom="1984" w:left="1587" w:header="851" w:footer="1587" w:gutter="0"/>
      <w:pgNumType w:fmt="decimal"/>
      <w:cols w:space="0" w:num="1"/>
      <w:rtlGutter w:val="0"/>
      <w:docGrid w:type="lines" w:linePitch="44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9E70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16A6B0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16A6B0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NmUyYmYxMzY0OWYzNzQ1Y2E3OGZiNzU0OTU1M2EifQ=="/>
  </w:docVars>
  <w:rsids>
    <w:rsidRoot w:val="5E977924"/>
    <w:rsid w:val="005E5293"/>
    <w:rsid w:val="009F242B"/>
    <w:rsid w:val="00AD5B3D"/>
    <w:rsid w:val="00B772D3"/>
    <w:rsid w:val="00EA5778"/>
    <w:rsid w:val="07F55276"/>
    <w:rsid w:val="0F2D5874"/>
    <w:rsid w:val="1DB86168"/>
    <w:rsid w:val="1F236109"/>
    <w:rsid w:val="2C4017BE"/>
    <w:rsid w:val="343F5485"/>
    <w:rsid w:val="3635669F"/>
    <w:rsid w:val="368B07C3"/>
    <w:rsid w:val="39D10894"/>
    <w:rsid w:val="49383CEB"/>
    <w:rsid w:val="4A2658A1"/>
    <w:rsid w:val="4C3C6D63"/>
    <w:rsid w:val="58F50704"/>
    <w:rsid w:val="5E977924"/>
    <w:rsid w:val="5EAF87D3"/>
    <w:rsid w:val="64EE55D5"/>
    <w:rsid w:val="735F75C3"/>
    <w:rsid w:val="7FFE94FE"/>
    <w:rsid w:val="86DF1E39"/>
    <w:rsid w:val="E7D08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脚 Char"/>
    <w:basedOn w:val="7"/>
    <w:link w:val="2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10">
    <w:name w:val="页眉 Char"/>
    <w:basedOn w:val="7"/>
    <w:link w:val="3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11">
    <w:name w:val="font21"/>
    <w:basedOn w:val="7"/>
    <w:qFormat/>
    <w:uiPriority w:val="0"/>
    <w:rPr>
      <w:rFonts w:hint="eastAsia" w:ascii="仿宋" w:hAnsi="仿宋" w:eastAsia="仿宋" w:cs="仿宋"/>
      <w:color w:val="000000"/>
      <w:sz w:val="28"/>
      <w:szCs w:val="28"/>
      <w:u w:val="none"/>
    </w:rPr>
  </w:style>
  <w:style w:type="character" w:customStyle="1" w:styleId="12">
    <w:name w:val="font31"/>
    <w:basedOn w:val="7"/>
    <w:qFormat/>
    <w:uiPriority w:val="0"/>
    <w:rPr>
      <w:rFonts w:hint="eastAsia" w:ascii="仿宋" w:hAnsi="仿宋" w:eastAsia="仿宋" w:cs="仿宋"/>
      <w:color w:val="000000"/>
      <w:sz w:val="30"/>
      <w:szCs w:val="3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P R C</Company>
  <Pages>4</Pages>
  <Words>961</Words>
  <Characters>1453</Characters>
  <Lines>1</Lines>
  <Paragraphs>1</Paragraphs>
  <TotalTime>254</TotalTime>
  <ScaleCrop>false</ScaleCrop>
  <LinksUpToDate>false</LinksUpToDate>
  <CharactersWithSpaces>1511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2022-05-20T15:54:00Z</dcterms:created>
  <dc:creator>Epoint</dc:creator>
  <cp:lastModifiedBy>lenovo</cp:lastModifiedBy>
  <cp:lastPrinted>2024-09-12T14:32:00Z</cp:lastPrinted>
  <dcterms:modified xsi:type="dcterms:W3CDTF">2024-09-23T07:46:32Z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5DE6EF64B33D489E88D8B7081B7B0CC5</vt:lpwstr>
  </property>
</Properties>
</file>